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2" w:lineRule="auto"/>
        <w:ind w:left="1287" w:right="138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before="90" w:lineRule="auto"/>
        <w:ind w:firstLine="220"/>
        <w:jc w:val="left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PERSONAL DATA: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4845050</wp:posOffset>
            </wp:positionH>
            <wp:positionV relativeFrom="paragraph">
              <wp:posOffset>158281</wp:posOffset>
            </wp:positionV>
            <wp:extent cx="922020" cy="1069975"/>
            <wp:effectExtent b="0" l="0" r="0" t="0"/>
            <wp:wrapNone/>
            <wp:docPr descr="WhatsApp Image 2022-08-19 at 6.05.24 PM" id="1" name="image1.png"/>
            <a:graphic>
              <a:graphicData uri="http://schemas.openxmlformats.org/drawingml/2006/picture">
                <pic:pic>
                  <pic:nvPicPr>
                    <pic:cNvPr descr="WhatsApp Image 2022-08-19 at 6.05.24 PM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69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Mr. A. SURESH KUMAR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" w:lineRule="auto"/>
        <w:ind w:left="2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Father’s Name: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A. VENKATA RAMANA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51" w:lineRule="auto"/>
        <w:ind w:left="220" w:right="639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01-06-1983 </w:t>
      </w:r>
      <w:r w:rsidDel="00000000" w:rsidR="00000000" w:rsidRPr="00000000">
        <w:rPr>
          <w:sz w:val="24"/>
          <w:szCs w:val="24"/>
          <w:rtl w:val="0"/>
        </w:rPr>
        <w:t xml:space="preserve">Designation: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Lecturer in English </w:t>
      </w:r>
      <w:r w:rsidDel="00000000" w:rsidR="00000000" w:rsidRPr="00000000">
        <w:rPr>
          <w:sz w:val="24"/>
          <w:szCs w:val="24"/>
          <w:rtl w:val="0"/>
        </w:rPr>
        <w:t xml:space="preserve">Employee ID: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1058113</w:t>
      </w:r>
    </w:p>
    <w:p w:rsidR="00000000" w:rsidDel="00000000" w:rsidP="00000000" w:rsidRDefault="00000000" w:rsidRPr="00000000" w14:paraId="0000000C">
      <w:pPr>
        <w:spacing w:line="273" w:lineRule="auto"/>
        <w:ind w:left="2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No: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8500062494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suresharveti8@gmail.com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before="161" w:lineRule="auto"/>
        <w:ind w:firstLine="220"/>
        <w:jc w:val="left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Current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Lecturer in English &amp; JKC Coordinator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1" w:lineRule="auto"/>
        <w:ind w:left="220" w:right="588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S.V.C.R. Government Degree College, Palamaner, Chitttoor (Dist.) -517408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before="217" w:lineRule="auto"/>
        <w:ind w:left="2957" w:right="3056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1"/>
        <w:gridCol w:w="1068"/>
        <w:gridCol w:w="2727"/>
        <w:gridCol w:w="1546"/>
        <w:gridCol w:w="1969"/>
        <w:gridCol w:w="1546"/>
        <w:tblGridChange w:id="0">
          <w:tblGrid>
            <w:gridCol w:w="811"/>
            <w:gridCol w:w="1068"/>
            <w:gridCol w:w="2727"/>
            <w:gridCol w:w="1546"/>
            <w:gridCol w:w="1969"/>
            <w:gridCol w:w="1546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46" w:right="84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518" w:right="51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Specialization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52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 Awarded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A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S.V. University, Tirupati.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2006- 2008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Literature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Ed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56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Sri. Venkateswara College of Education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2009 - 2010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19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&amp; Social Studies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Com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31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T. S.N. Govt. Degree College, Kadiri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2001-2004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100" w:line="240" w:lineRule="auto"/>
        <w:ind w:left="940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the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in P. G. Entrance conducted by SVU, Tirupati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42" w:line="240" w:lineRule="auto"/>
        <w:ind w:left="940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5840" w:w="12240" w:orient="portrait"/>
          <w:pgMar w:bottom="280" w:top="1020" w:left="1220" w:right="11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the state 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in B. Ed Entrance</w:t>
      </w:r>
    </w:p>
    <w:p w:rsidR="00000000" w:rsidDel="00000000" w:rsidP="00000000" w:rsidRDefault="00000000" w:rsidRPr="00000000" w14:paraId="00000037">
      <w:pPr>
        <w:pStyle w:val="Heading2"/>
        <w:spacing w:before="79" w:lineRule="auto"/>
        <w:ind w:left="1285" w:right="1383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PROFESSIONAL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11" w:line="240" w:lineRule="auto"/>
        <w:ind w:left="940" w:right="0" w:hanging="361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Selected for the Post, School Assistant of English with the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in 2012 DSC.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39" w:line="240" w:lineRule="auto"/>
        <w:ind w:left="940" w:right="0" w:hanging="361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Qualified in APSET in 2013.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199" w:line="240" w:lineRule="auto"/>
        <w:ind w:left="940" w:right="0" w:hanging="361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Selected for the Post of Degree Lecturer with 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rank through 2016 APPSC Notification.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2957" w:right="305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2"/>
        <w:gridCol w:w="2887"/>
        <w:gridCol w:w="3758"/>
        <w:gridCol w:w="2013"/>
        <w:tblGridChange w:id="0">
          <w:tblGrid>
            <w:gridCol w:w="842"/>
            <w:gridCol w:w="2887"/>
            <w:gridCol w:w="3758"/>
            <w:gridCol w:w="2013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No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6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1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5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Lecturer in English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S.V.C.R. Government Degree        College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Palamaner, Chitttoor Dist.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45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Since2023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5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Lecturer in English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Y.V.N. R. Govt Degree College,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8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Kaikaluru, Eluru Dist.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0" w:right="45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2021-2023</w:t>
            </w:r>
          </w:p>
        </w:tc>
      </w:tr>
      <w:tr>
        <w:trPr>
          <w:cantSplit w:val="0"/>
          <w:trHeight w:val="124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5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Lecturer in English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94" w:right="8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Govt Degree College,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94" w:right="8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Perumallapuram, East Godavari Dist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0" w:right="47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2018-2021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 Assistant of English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03" w:right="272" w:firstLine="110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Z. P.H. S, Gowdanakunta,Amarapuram(M)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Anantapuramu Dist.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7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2017-2018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 Assistant of English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7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Z. P.H. S, K. N. Palli, Gudibanda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9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(M), Anantapuramu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0" w:right="47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2012-2017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6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Teacher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94" w:right="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SreeValmeeki Techno High School,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94" w:right="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Kadiri, Anantapuramu Dist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0" w:right="47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2010-2012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1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Lecturer in English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94" w:right="8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Sreenivasa Jr. College, Kalikiri,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94" w:right="8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Chittoor Dist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0" w:right="47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2008-2010</w:t>
            </w:r>
          </w:p>
        </w:tc>
      </w:tr>
    </w:tbl>
    <w:p w:rsidR="00000000" w:rsidDel="00000000" w:rsidP="00000000" w:rsidRDefault="00000000" w:rsidRPr="00000000" w14:paraId="0000006C">
      <w:pPr>
        <w:jc w:val="right"/>
        <w:rPr>
          <w:sz w:val="24"/>
          <w:szCs w:val="24"/>
        </w:rPr>
        <w:sectPr>
          <w:type w:val="nextPage"/>
          <w:pgSz w:h="15840" w:w="12240" w:orient="portrait"/>
          <w:pgMar w:bottom="280" w:top="1000" w:left="1220" w:right="11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Faculty Development &amp; Academic Extensive Programmes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1" w:line="240" w:lineRule="auto"/>
        <w:ind w:left="534" w:right="0" w:hanging="315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a 7 Day Online Faculty Development Program conducted by the Dept. of History,</w:t>
      </w:r>
    </w:p>
    <w:p w:rsidR="00000000" w:rsidDel="00000000" w:rsidP="00000000" w:rsidRDefault="00000000" w:rsidRPr="00000000" w14:paraId="00000071">
      <w:pPr>
        <w:spacing w:before="139" w:line="360" w:lineRule="auto"/>
        <w:ind w:left="503" w:right="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M. V. Muthaiah Govt Arts College for women, Dindigul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Research Methodology: Tools and Techniques </w:t>
      </w:r>
      <w:r w:rsidDel="00000000" w:rsidR="00000000" w:rsidRPr="00000000">
        <w:rPr>
          <w:sz w:val="24"/>
          <w:szCs w:val="24"/>
          <w:rtl w:val="0"/>
        </w:rPr>
        <w:t xml:space="preserve">between 18-06-2020 and 24-06-2020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"/>
        </w:tabs>
        <w:spacing w:after="0" w:before="0" w:line="360" w:lineRule="auto"/>
        <w:ind w:left="503" w:right="318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Attended an Online Orientation Course organized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Learning Centre, Ramanujan College, University of Delhi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04-06-2020 to 01-07-2020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"/>
        </w:tabs>
        <w:spacing w:after="0" w:before="203" w:line="360" w:lineRule="auto"/>
        <w:ind w:left="503" w:right="316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a Five-Day Faculty Development Programme Conducted by CCE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Next Gen Learners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31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August, 2020 to the 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Septemeber,2020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"/>
        </w:tabs>
        <w:spacing w:after="0" w:before="169" w:line="360" w:lineRule="auto"/>
        <w:ind w:left="503" w:right="319" w:hanging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Attended One Week Online Short Term Training Program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Mastering Self Motivation and Art of Living, Phase-I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between 22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November,2021 by the Dept of Electrical Engineering, A. U. College of Engineering(A), Andhra University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"/>
        </w:tabs>
        <w:spacing w:after="0" w:before="0" w:line="360" w:lineRule="auto"/>
        <w:ind w:left="503" w:right="318" w:hanging="22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Attended Five Day Faculty Empowerment Programme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Hybrid and Blended Learning in Higher Education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21-02-2022 to 25-05-2022, Y.V.N.R. Government Degree College, Kaikaluru.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0" w:before="0" w:line="360" w:lineRule="auto"/>
        <w:ind w:left="503" w:right="314" w:hanging="224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Attended a 5-day Virtual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Writing to Publication: Workshop on Research Paper Writing in English Literature and ELT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organized by the Department of English, Jain College, Bangalore.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Attended 5 Day Training Programme Teacher’s Teaching conducted by CCE at Govt Arts College (A), Rajahmundry between 27-07-2022 and 31-07-2022.                           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a three day ToT Internship at SRR&amp;CVR A Degree College, VJA, from 23.01.2023 to 25.01.2024.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a 5 Day FDP on Multi Disciplinary Approach in Research Methodology organized by Biotechnology, History, Physics &amp; Chemistry of Y.N .College , Narasapur from              11-09-2023 to 17-09-2023.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a 12 Week SWAYAM   Refresher Course on Short Fiction of Indian Literature with 80% organized by NPTEL.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a Training Programme conducted for Degree College Lecturers organized by CCLT, EFLU, Hyderabad from 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 to 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Dec, 2023.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j3gdliq442e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Successfully completed Microsoft Diversity Skilling Progamme organized by APITA.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NEP-2020 Orientation &amp;Sensitization Programme organized by MANU University, Hyderabad from 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March, 2024.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Attended NEP-2020 Orientation &amp;Sensitization Programme organized by MANU University, Hyderabad from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12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April, 2024.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a 5 Day National Webinar titled Pathways to Discovery and Innovation: Nurturing Researchers for Tomorrow organized by P.R Govt.Degree College, Kakinada from 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April, 2024.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NEP-2020 Orientation &amp;Sensitization Programme organized by MANU University, Hyderabad from 18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June, 2024.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9"/>
        </w:tabs>
        <w:spacing w:after="0" w:before="139" w:line="360" w:lineRule="auto"/>
        <w:ind w:left="503" w:right="316" w:hanging="284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Attended a One Week Training Programme on English Pro for the English Faculty Govt. Degree Colleges, AP, organized by CCLT, EFLU, Hyderabad from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June, 2024.</w:t>
      </w:r>
    </w:p>
    <w:p w:rsidR="00000000" w:rsidDel="00000000" w:rsidP="00000000" w:rsidRDefault="00000000" w:rsidRPr="00000000" w14:paraId="00000085">
      <w:pPr>
        <w:tabs>
          <w:tab w:val="left" w:leader="none" w:pos="579"/>
        </w:tabs>
        <w:spacing w:before="139" w:line="360" w:lineRule="auto"/>
        <w:ind w:left="219" w:right="31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579"/>
        </w:tabs>
        <w:spacing w:before="139" w:line="360" w:lineRule="auto"/>
        <w:ind w:right="316"/>
        <w:rPr>
          <w:sz w:val="24"/>
          <w:szCs w:val="24"/>
        </w:rPr>
        <w:sectPr>
          <w:type w:val="nextPage"/>
          <w:pgSz w:h="15840" w:w="12240" w:orient="portrait"/>
          <w:pgMar w:bottom="280" w:top="1020" w:left="1220" w:right="11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spacing w:before="223" w:lineRule="auto"/>
        <w:ind w:left="1283" w:right="1383" w:firstLine="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Conferences/Workshop/Seminar / Webinars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7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1543"/>
        <w:gridCol w:w="2328"/>
        <w:gridCol w:w="2666"/>
        <w:gridCol w:w="1994"/>
        <w:tblGridChange w:id="0">
          <w:tblGrid>
            <w:gridCol w:w="648"/>
            <w:gridCol w:w="1543"/>
            <w:gridCol w:w="2328"/>
            <w:gridCol w:w="2666"/>
            <w:gridCol w:w="1994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3" w:right="14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56" w:right="14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88" w:right="18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528" w:right="52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4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Conference Title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67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Venue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14-02-2019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15-02-2019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5" w:right="108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Alternate Energy Resources for Sustainable Environment (UGC Two Day National Seminar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" w:right="200" w:firstLine="2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R. Govt. Degree College,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Kakinada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22-02-2019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18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23--2-2019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30" w:right="422" w:firstLine="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Decolonization of English Content in Higher Education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891" w:right="106" w:hanging="77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(UGC Two Day National Seminar)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9" w:right="200" w:firstLine="2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R. Govt. Degree College,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Kakinada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06-03-2019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18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7-03-2019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0" w:right="3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Intellectual Property Rights-Challenges, Issues.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3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[Two- day National seminar]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0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R. Govt. Degree College, Kakinada</w:t>
            </w:r>
          </w:p>
        </w:tc>
      </w:tr>
      <w:tr>
        <w:trPr>
          <w:cantSplit w:val="0"/>
          <w:trHeight w:val="138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30-03-2019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9" w:right="188" w:hanging="1.0000000000000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Role of Digital Initiatives in Outcome Based Education (UGC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Sponsored One - Day National Seminar)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0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R. Govt. Degree College, Kakinada</w:t>
            </w:r>
          </w:p>
        </w:tc>
      </w:tr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23-03-2019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Quality Enhancement in Teaching Learning Process in Higher Education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7" w:right="3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[One day State level seminar]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7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 Degree College (A), Tuni</w:t>
            </w:r>
          </w:p>
        </w:tc>
      </w:tr>
      <w:tr>
        <w:trPr>
          <w:cantSplit w:val="0"/>
          <w:trHeight w:val="1932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5-9-2019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118" w:firstLine="4.000000000000003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Academia- Industry Interface: Strategies and Perspectives for resource Management and Organizational Development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ASD Govt Degree College for Women, Kakinada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13-02-2020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9" w:right="52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Participation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Intellectual Property Rights: Patent Laws and Technological Advances in Indian Perspective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10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ASD Govt Degree College for Women, Kakinada</w:t>
            </w:r>
          </w:p>
        </w:tc>
      </w:tr>
    </w:tbl>
    <w:p w:rsidR="00000000" w:rsidDel="00000000" w:rsidP="00000000" w:rsidRDefault="00000000" w:rsidRPr="00000000" w14:paraId="000000E0">
      <w:pPr>
        <w:spacing w:line="276" w:lineRule="auto"/>
        <w:rPr>
          <w:sz w:val="24"/>
          <w:szCs w:val="24"/>
        </w:rPr>
        <w:sectPr>
          <w:type w:val="nextPage"/>
          <w:pgSz w:h="15840" w:w="12240" w:orient="portrait"/>
          <w:pgMar w:bottom="280" w:top="1500" w:left="1220" w:right="11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79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1543"/>
        <w:gridCol w:w="2328"/>
        <w:gridCol w:w="2666"/>
        <w:gridCol w:w="1994"/>
        <w:tblGridChange w:id="0">
          <w:tblGrid>
            <w:gridCol w:w="648"/>
            <w:gridCol w:w="1543"/>
            <w:gridCol w:w="2328"/>
            <w:gridCol w:w="2666"/>
            <w:gridCol w:w="1994"/>
          </w:tblGrid>
        </w:tblGridChange>
      </w:tblGrid>
      <w:tr>
        <w:trPr>
          <w:cantSplit w:val="0"/>
          <w:trHeight w:val="1492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05-06-2020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8" w:line="27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75" w:right="463" w:firstLine="14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June World Environment Day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115" w:firstLine="59.999999999999986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Shivneri College, Shirur.</w:t>
            </w:r>
          </w:p>
        </w:tc>
      </w:tr>
      <w:tr>
        <w:trPr>
          <w:cantSplit w:val="0"/>
          <w:trHeight w:val="137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10 -06- 2020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251" w:hanging="7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Youngistan Come out With Reality of Life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121" w:firstLine="3.0000000000000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Sri Dev SumanUttarakhan d University, Chamoli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18-06-2020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5" w:right="118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Literary Theory: Narratology and Cultural Studies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4" w:right="16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Sri S. rmaswamy Naidu Memorial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74" w:right="16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College Sattur, TN</w:t>
            </w:r>
          </w:p>
        </w:tc>
      </w:tr>
      <w:tr>
        <w:trPr>
          <w:cantSplit w:val="0"/>
          <w:trHeight w:val="1105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20-06-2020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85" w:right="176" w:hanging="1.0000000000000142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Literature and Criticism (A Two – day Webinar)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Jnanajyothi Evening Degree College,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8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Bengalur u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19-06-2020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336" w:right="195" w:hanging="13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Practical Paradigm of Internet of Things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0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JMJ College for Women (A), Tenali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20-06-2020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2" w:right="316" w:firstLine="3.99999999999998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Applications of Biotechnology in Advanced Research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0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P. R. Govt. Degree College, Kakinada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27-06-2020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 Workshop</w:t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Contemporary Research Trends in Language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46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,Literature and Interdisciplinary Studies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S.A.S.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30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Government Degree College, Narayanapuram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28-07-2020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775" w:right="289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98" w:firstLine="0.9999999999999964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Online Tools For Building Communication skills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62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Govt Degree College For Women, Srikalahasti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05-09-2020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" w:right="13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Teachung English as a Second Language:Problems and Possibilities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5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Govt Degree College , Seetanagaram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90" w:right="18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18-11-2021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0" w:right="18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90" w:right="18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19-11-2021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31" w:right="122" w:firstLine="58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Two Day International webinar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Methodology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Y.V.N.R. Govt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25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Degree College , Kaikaluru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07-12-2021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9" w:right="278" w:hanging="459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 of Pesticides &amp; Fertilizers Plants&amp; Human Health</w:t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4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S.V.R.K. Govt Degree Degree College, Nidadavole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19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24-02-2023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To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25-02-2023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7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Two Day National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Webinar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Post-Colonial Indian Fiction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4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ASD Women’s Degree College, Kakinada 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11-07-2023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7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Day National Webinar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 Amithav Ghosh Writings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4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SGK Govt. Degree College, Vinukonda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6-10-2023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To 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7-10-2023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0" w:right="27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Two Day National Webinar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Digital Literature: Present and Future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41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 S C Gulhana Prerna College of Commerce, Science and Arts, Nagpur</w:t>
            </w:r>
          </w:p>
        </w:tc>
      </w:tr>
    </w:tbl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080" w:left="122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34" w:hanging="315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540" w:hanging="315"/>
      </w:pPr>
      <w:rPr/>
    </w:lvl>
    <w:lvl w:ilvl="2">
      <w:start w:val="0"/>
      <w:numFmt w:val="bullet"/>
      <w:lvlText w:val="•"/>
      <w:lvlJc w:val="left"/>
      <w:pPr>
        <w:ind w:left="1580" w:hanging="315"/>
      </w:pPr>
      <w:rPr/>
    </w:lvl>
    <w:lvl w:ilvl="3">
      <w:start w:val="0"/>
      <w:numFmt w:val="bullet"/>
      <w:lvlText w:val="•"/>
      <w:lvlJc w:val="left"/>
      <w:pPr>
        <w:ind w:left="2620" w:hanging="315"/>
      </w:pPr>
      <w:rPr/>
    </w:lvl>
    <w:lvl w:ilvl="4">
      <w:start w:val="0"/>
      <w:numFmt w:val="bullet"/>
      <w:lvlText w:val="•"/>
      <w:lvlJc w:val="left"/>
      <w:pPr>
        <w:ind w:left="3660" w:hanging="315"/>
      </w:pPr>
      <w:rPr/>
    </w:lvl>
    <w:lvl w:ilvl="5">
      <w:start w:val="0"/>
      <w:numFmt w:val="bullet"/>
      <w:lvlText w:val="•"/>
      <w:lvlJc w:val="left"/>
      <w:pPr>
        <w:ind w:left="4700" w:hanging="315"/>
      </w:pPr>
      <w:rPr/>
    </w:lvl>
    <w:lvl w:ilvl="6">
      <w:start w:val="0"/>
      <w:numFmt w:val="bullet"/>
      <w:lvlText w:val="•"/>
      <w:lvlJc w:val="left"/>
      <w:pPr>
        <w:ind w:left="5740" w:hanging="315"/>
      </w:pPr>
      <w:rPr/>
    </w:lvl>
    <w:lvl w:ilvl="7">
      <w:start w:val="0"/>
      <w:numFmt w:val="bullet"/>
      <w:lvlText w:val="•"/>
      <w:lvlJc w:val="left"/>
      <w:pPr>
        <w:ind w:left="6780" w:hanging="315"/>
      </w:pPr>
      <w:rPr/>
    </w:lvl>
    <w:lvl w:ilvl="8">
      <w:start w:val="0"/>
      <w:numFmt w:val="bullet"/>
      <w:lvlText w:val="•"/>
      <w:lvlJc w:val="left"/>
      <w:pPr>
        <w:ind w:left="7820" w:hanging="31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40" w:hanging="360"/>
      </w:pPr>
      <w:rPr>
        <w:b w:val="1"/>
        <w:bCs w:val="1"/>
      </w:rPr>
    </w:lvl>
    <w:lvl w:ilvl="1">
      <w:start w:val="0"/>
      <w:numFmt w:val="bullet"/>
      <w:lvlText w:val="•"/>
      <w:lvlJc w:val="left"/>
      <w:pPr>
        <w:ind w:left="1836" w:hanging="360"/>
      </w:pPr>
      <w:rPr/>
    </w:lvl>
    <w:lvl w:ilvl="2">
      <w:start w:val="0"/>
      <w:numFmt w:val="bullet"/>
      <w:lvlText w:val="•"/>
      <w:lvlJc w:val="left"/>
      <w:pPr>
        <w:ind w:left="2732" w:hanging="360"/>
      </w:pPr>
      <w:rPr/>
    </w:lvl>
    <w:lvl w:ilvl="3">
      <w:start w:val="0"/>
      <w:numFmt w:val="bullet"/>
      <w:lvlText w:val="•"/>
      <w:lvlJc w:val="left"/>
      <w:pPr>
        <w:ind w:left="3628" w:hanging="360"/>
      </w:pPr>
      <w:rPr/>
    </w:lvl>
    <w:lvl w:ilvl="4">
      <w:start w:val="0"/>
      <w:numFmt w:val="bullet"/>
      <w:lvlText w:val="•"/>
      <w:lvlJc w:val="left"/>
      <w:pPr>
        <w:ind w:left="4524" w:hanging="360"/>
      </w:pPr>
      <w:rPr/>
    </w:lvl>
    <w:lvl w:ilvl="5">
      <w:start w:val="0"/>
      <w:numFmt w:val="bullet"/>
      <w:lvlText w:val="•"/>
      <w:lvlJc w:val="left"/>
      <w:pPr>
        <w:ind w:left="5420" w:hanging="360"/>
      </w:pPr>
      <w:rPr/>
    </w:lvl>
    <w:lvl w:ilvl="6">
      <w:start w:val="0"/>
      <w:numFmt w:val="bullet"/>
      <w:lvlText w:val="•"/>
      <w:lvlJc w:val="left"/>
      <w:pPr>
        <w:ind w:left="6316" w:hanging="360"/>
      </w:pPr>
      <w:rPr/>
    </w:lvl>
    <w:lvl w:ilvl="7">
      <w:start w:val="0"/>
      <w:numFmt w:val="bullet"/>
      <w:lvlText w:val="•"/>
      <w:lvlJc w:val="left"/>
      <w:pPr>
        <w:ind w:left="721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9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836" w:hanging="360"/>
      </w:pPr>
      <w:rPr/>
    </w:lvl>
    <w:lvl w:ilvl="2">
      <w:start w:val="0"/>
      <w:numFmt w:val="bullet"/>
      <w:lvlText w:val="•"/>
      <w:lvlJc w:val="left"/>
      <w:pPr>
        <w:ind w:left="2732" w:hanging="360"/>
      </w:pPr>
      <w:rPr/>
    </w:lvl>
    <w:lvl w:ilvl="3">
      <w:start w:val="0"/>
      <w:numFmt w:val="bullet"/>
      <w:lvlText w:val="•"/>
      <w:lvlJc w:val="left"/>
      <w:pPr>
        <w:ind w:left="3628" w:hanging="360"/>
      </w:pPr>
      <w:rPr/>
    </w:lvl>
    <w:lvl w:ilvl="4">
      <w:start w:val="0"/>
      <w:numFmt w:val="bullet"/>
      <w:lvlText w:val="•"/>
      <w:lvlJc w:val="left"/>
      <w:pPr>
        <w:ind w:left="4524" w:hanging="360"/>
      </w:pPr>
      <w:rPr/>
    </w:lvl>
    <w:lvl w:ilvl="5">
      <w:start w:val="0"/>
      <w:numFmt w:val="bullet"/>
      <w:lvlText w:val="•"/>
      <w:lvlJc w:val="left"/>
      <w:pPr>
        <w:ind w:left="5420" w:hanging="360"/>
      </w:pPr>
      <w:rPr/>
    </w:lvl>
    <w:lvl w:ilvl="6">
      <w:start w:val="0"/>
      <w:numFmt w:val="bullet"/>
      <w:lvlText w:val="•"/>
      <w:lvlJc w:val="left"/>
      <w:pPr>
        <w:ind w:left="6316" w:hanging="360"/>
      </w:pPr>
      <w:rPr/>
    </w:lvl>
    <w:lvl w:ilvl="7">
      <w:start w:val="0"/>
      <w:numFmt w:val="bullet"/>
      <w:lvlText w:val="•"/>
      <w:lvlJc w:val="left"/>
      <w:pPr>
        <w:ind w:left="7212" w:hanging="360"/>
      </w:pPr>
      <w:rPr/>
    </w:lvl>
    <w:lvl w:ilvl="8">
      <w:start w:val="0"/>
      <w:numFmt w:val="bullet"/>
      <w:lvlText w:val="•"/>
      <w:lvlJc w:val="left"/>
      <w:pPr>
        <w:ind w:left="810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60" w:lineRule="auto"/>
      <w:ind w:left="1287" w:right="1383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220"/>
      <w:jc w:val="center"/>
    </w:pPr>
    <w:rPr>
      <w:b w:val="1"/>
      <w:b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uresharveti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